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w:t>
      </w:r>
    </w:p>
    <w:p w:rsidR="00000000" w:rsidDel="00000000" w:rsidP="00000000" w:rsidRDefault="00000000" w:rsidRPr="00000000" w14:paraId="00000002">
      <w:pPr>
        <w:rPr>
          <w:b w:val="1"/>
        </w:rPr>
      </w:pPr>
      <w:r w:rsidDel="00000000" w:rsidR="00000000" w:rsidRPr="00000000">
        <w:rPr>
          <w:b w:val="1"/>
          <w:rtl w:val="0"/>
        </w:rPr>
        <w:t xml:space="preserve">Class:6                                                                                                      Subject: Science</w:t>
      </w:r>
    </w:p>
    <w:p w:rsidR="00000000" w:rsidDel="00000000" w:rsidP="00000000" w:rsidRDefault="00000000" w:rsidRPr="00000000" w14:paraId="00000003">
      <w:pPr>
        <w:rPr>
          <w:b w:val="1"/>
        </w:rPr>
      </w:pPr>
      <w:r w:rsidDel="00000000" w:rsidR="00000000" w:rsidRPr="00000000">
        <w:rPr>
          <w:b w:val="1"/>
          <w:rtl w:val="0"/>
        </w:rPr>
        <w:t xml:space="preserve">Sorting of materials into groups                                                                Topic: 15</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Day 1</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Geetha has the following objects. She finds it difficult to sort(separate) the materials into groups. Can you help her to </w:t>
      </w:r>
      <w:commentRangeStart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sort</w:t>
      </w:r>
      <w:commentRangeEnd w:id="0"/>
      <w:r w:rsidDel="00000000" w:rsidR="00000000" w:rsidRPr="00000000">
        <w:commentReference w:id="0"/>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the objects?</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552450</wp:posOffset>
                </wp:positionH>
                <wp:positionV relativeFrom="paragraph">
                  <wp:posOffset>537210</wp:posOffset>
                </wp:positionV>
                <wp:extent cx="5972175" cy="819150"/>
                <wp:effectExtent b="0" l="0" r="9525" t="0"/>
                <wp:wrapSquare wrapText="bothSides" distB="45720" distT="45720" distL="114300" distR="114300"/>
                <wp:docPr id="2" name=""/>
                <a:graphic>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9525">
                          <a:noFill/>
                          <a:miter lim="800000"/>
                          <a:headEnd/>
                          <a:tailEnd/>
                        </a:ln>
                      </wps:spPr>
                      <wps:txbx>
                        <w:txbxContent>
                          <w:p w:rsidR="00F74D22" w:rsidDel="00000000" w:rsidP="00000000" w:rsidRDefault="00F74D22" w:rsidRPr="00F74D22" w14:paraId="294FF374" w14:textId="2238BA9F">
                            <w:pPr>
                              <w:rPr>
                                <w:lang w:val="en-IN"/>
                              </w:rPr>
                            </w:pPr>
                            <w:r w:rsidDel="00000000" w:rsidR="00000000" w:rsidRPr="00000000">
                              <w:rPr>
                                <w:lang w:val="en-IN"/>
                              </w:rPr>
                              <w:t xml:space="preserve">Shoes, bottle, watch, comb, chair, bulb, pen, toy, </w:t>
                            </w:r>
                            <w:r w:rsidDel="00000000" w:rsidR="00560437" w:rsidRPr="00000000">
                              <w:rPr>
                                <w:lang w:val="en-IN"/>
                              </w:rPr>
                              <w:t>clothes, book</w:t>
                            </w:r>
                            <w:r w:rsidDel="00000000" w:rsidR="00000000" w:rsidRPr="00000000">
                              <w:rPr>
                                <w:lang w:val="en-IN"/>
                              </w:rPr>
                              <w:t xml:space="preserve">, </w:t>
                            </w:r>
                            <w:r w:rsidDel="00000000" w:rsidR="00560437" w:rsidRPr="00000000">
                              <w:rPr>
                                <w:lang w:val="en-IN"/>
                              </w:rPr>
                              <w:t xml:space="preserve">ball, balloon, pot, table, key glass, pencil, ring, cycle,  newspaper, car, door, salt,  scissor, spoon, bell, bus, bangle, bucket, window, ink bottle, iron, scale, mobile, belt, slipper, </w:t>
                            </w:r>
                            <w:r w:rsidDel="00000000" w:rsidR="002046EB" w:rsidRPr="00000000">
                              <w:rPr>
                                <w:lang w:val="en-IN"/>
                              </w:rPr>
                              <w:t>chalk piece, eraser, duster, chain, TV, bag, pin, tube light</w:t>
                            </w:r>
                            <w:r w:rsidDel="00000000" w:rsidR="005073D5" w:rsidRPr="00000000">
                              <w:rPr>
                                <w:lang w:val="en-IN"/>
                              </w:rPr>
                              <w:t>, calendar, bullock cart, computer, cot, bench, plate.</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552450</wp:posOffset>
                </wp:positionH>
                <wp:positionV relativeFrom="paragraph">
                  <wp:posOffset>537210</wp:posOffset>
                </wp:positionV>
                <wp:extent cx="5981700" cy="819150"/>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81700" cy="81915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476250</wp:posOffset>
                </wp:positionH>
                <wp:positionV relativeFrom="paragraph">
                  <wp:posOffset>136525</wp:posOffset>
                </wp:positionV>
                <wp:extent cx="6153150" cy="942975"/>
                <wp:effectExtent b="104775" l="57150" r="76200" t="19050"/>
                <wp:wrapNone/>
                <wp:docPr id="1" name=""/>
                <a:graphic>
                  <a:graphicData uri="http://schemas.microsoft.com/office/word/2010/wordprocessingShape">
                    <wps:wsp>
                      <wps:cNvSpPr/>
                      <wps:spPr>
                        <a:xfrm>
                          <a:off x="0" y="0"/>
                          <a:ext cx="6153150" cy="94297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wp:posOffset>
                </wp:positionH>
                <wp:positionV relativeFrom="paragraph">
                  <wp:posOffset>136525</wp:posOffset>
                </wp:positionV>
                <wp:extent cx="6286500" cy="10668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86500" cy="1066800"/>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List five objects and the materials they are made of in the given table. One is done for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6378"/>
        <w:tblGridChange w:id="0">
          <w:tblGrid>
            <w:gridCol w:w="2252"/>
            <w:gridCol w:w="6378"/>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objects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Materials they are made of</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Plate </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Steel, glass, plastics </w:t>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1"/>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u w:val="none"/>
          <w:shd w:fill="auto" w:val="clear"/>
          <w:vertAlign w:val="baseline"/>
          <w:rtl w:val="0"/>
        </w:rPr>
        <w:t xml:space="preserve">lists some common materials. You can also add more materials in Column 1 that are known to you. Now, try and think of everyday objects you know, that are made mainly of these materials, and list them in Column 2. One is done for you.</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720" w:right="0" w:firstLine="0"/>
        <w:jc w:val="left"/>
        <w:rPr>
          <w:rFonts w:ascii="Cambria" w:cs="Cambria" w:eastAsia="Cambria" w:hAnsi="Cambria"/>
          <w:b w:val="1"/>
          <w:i w:val="0"/>
          <w:smallCaps w:val="0"/>
          <w:strike w:val="0"/>
          <w:color w:val="222222"/>
          <w:sz w:val="24"/>
          <w:szCs w:val="24"/>
          <w:u w:val="none"/>
          <w:shd w:fill="auto" w:val="clear"/>
          <w:vertAlign w:val="baseline"/>
        </w:rPr>
      </w:pPr>
      <w:r w:rsidDel="00000000" w:rsidR="00000000" w:rsidRPr="00000000">
        <w:rPr>
          <w:rtl w:val="0"/>
        </w:rPr>
      </w:r>
    </w:p>
    <w:tbl>
      <w:tblPr>
        <w:tblStyle w:val="Table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6520"/>
        <w:tblGridChange w:id="0">
          <w:tblGrid>
            <w:gridCol w:w="2110"/>
            <w:gridCol w:w="6520"/>
          </w:tblGrid>
        </w:tblGridChange>
      </w:tblGrid>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Material</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Objects made of these materials</w:t>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Wood</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Paper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Leather</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Plastics</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Cotton</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classify the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objects as eatables or non-eatables.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(sugar, apple, ball, pen, pot, grapes, chocolate)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Which of these objects are made of wood and which of them are made of paper?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(table, chair, newspaper, calendar, bullock cart, notebook)</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Why do we need to group materials?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On what basis are the various objects grouped?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Day 2 and Day 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Underline the correct description of the picture.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3752720" cy="2883770"/>
            <wp:effectExtent b="0" l="0" r="0" t="0"/>
            <wp:docPr id="3" name="image2.png"/>
            <a:graphic>
              <a:graphicData uri="http://schemas.openxmlformats.org/drawingml/2006/picture">
                <pic:pic>
                  <pic:nvPicPr>
                    <pic:cNvPr id="0" name="image2.png"/>
                    <pic:cNvPicPr preferRelativeResize="0"/>
                  </pic:nvPicPr>
                  <pic:blipFill>
                    <a:blip r:embed="rId9"/>
                    <a:srcRect b="11622" l="13114" r="12413" t="7988"/>
                    <a:stretch>
                      <a:fillRect/>
                    </a:stretch>
                  </pic:blipFill>
                  <pic:spPr>
                    <a:xfrm>
                      <a:off x="0" y="0"/>
                      <a:ext cx="3752720" cy="288377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Identify which object is hard and which is soft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                </w:t>
      </w:r>
    </w:p>
    <w:tbl>
      <w:tblPr>
        <w:tblStyle w:val="Table3"/>
        <w:tblW w:w="30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467"/>
        <w:tblGridChange w:id="0">
          <w:tblGrid>
            <w:gridCol w:w="1555"/>
            <w:gridCol w:w="1467"/>
          </w:tblGrid>
        </w:tblGridChange>
      </w:tblGrid>
      <w:tr>
        <w:trPr>
          <w:trHeight w:val="298" w:hRule="atLeast"/>
        </w:trPr>
        <w:tc>
          <w:tcPr/>
          <w:p w:rsidR="00000000" w:rsidDel="00000000" w:rsidP="00000000" w:rsidRDefault="00000000" w:rsidRPr="00000000" w14:paraId="00000060">
            <w:pPr>
              <w:tabs>
                <w:tab w:val="center" w:pos="4680"/>
              </w:tabs>
              <w:jc w:val="center"/>
              <w:rPr>
                <w:b w:val="1"/>
              </w:rPr>
            </w:pPr>
            <w:r w:rsidDel="00000000" w:rsidR="00000000" w:rsidRPr="00000000">
              <w:rPr>
                <w:b w:val="1"/>
                <w:rtl w:val="0"/>
              </w:rPr>
              <w:t xml:space="preserve">Hard</w:t>
            </w:r>
          </w:p>
        </w:tc>
        <w:tc>
          <w:tcPr/>
          <w:p w:rsidR="00000000" w:rsidDel="00000000" w:rsidP="00000000" w:rsidRDefault="00000000" w:rsidRPr="00000000" w14:paraId="00000061">
            <w:pPr>
              <w:tabs>
                <w:tab w:val="center" w:pos="4680"/>
              </w:tabs>
              <w:jc w:val="center"/>
              <w:rPr>
                <w:b w:val="1"/>
              </w:rPr>
            </w:pPr>
            <w:r w:rsidDel="00000000" w:rsidR="00000000" w:rsidRPr="00000000">
              <w:rPr>
                <w:b w:val="1"/>
                <w:rtl w:val="0"/>
              </w:rPr>
              <w:t xml:space="preserve">Soft</w:t>
            </w:r>
          </w:p>
        </w:tc>
      </w:tr>
      <w:tr>
        <w:trPr>
          <w:trHeight w:val="3792" w:hRule="atLeast"/>
        </w:trPr>
        <w:tc>
          <w:tcPr/>
          <w:p w:rsidR="00000000" w:rsidDel="00000000" w:rsidP="00000000" w:rsidRDefault="00000000" w:rsidRPr="00000000" w14:paraId="00000062">
            <w:pPr>
              <w:tabs>
                <w:tab w:val="center" w:pos="4680"/>
              </w:tabs>
              <w:rPr>
                <w:b w:val="1"/>
              </w:rPr>
            </w:pPr>
            <w:r w:rsidDel="00000000" w:rsidR="00000000" w:rsidRPr="00000000">
              <w:rPr>
                <w:rtl w:val="0"/>
              </w:rPr>
            </w:r>
          </w:p>
        </w:tc>
        <w:tc>
          <w:tcPr/>
          <w:p w:rsidR="00000000" w:rsidDel="00000000" w:rsidP="00000000" w:rsidRDefault="00000000" w:rsidRPr="00000000" w14:paraId="00000063">
            <w:pPr>
              <w:tabs>
                <w:tab w:val="center" w:pos="4680"/>
              </w:tabs>
              <w:rPr>
                <w:b w:val="1"/>
              </w:rPr>
            </w:pPr>
            <w:r w:rsidDel="00000000" w:rsidR="00000000" w:rsidRPr="00000000">
              <w:rPr>
                <w:rtl w:val="0"/>
              </w:rPr>
            </w:r>
          </w:p>
        </w:tc>
      </w:tr>
    </w:tbl>
    <w:p w:rsidR="00000000" w:rsidDel="00000000" w:rsidP="00000000" w:rsidRDefault="00000000" w:rsidRPr="00000000" w14:paraId="00000064">
      <w:pPr>
        <w:tabs>
          <w:tab w:val="center" w:pos="4680"/>
        </w:tabs>
        <w:rPr>
          <w:b w:val="1"/>
        </w:rPr>
      </w:pPr>
      <w:r w:rsidDel="00000000" w:rsidR="00000000" w:rsidRPr="00000000">
        <w:rPr>
          <w:b w:val="1"/>
          <w:rtl w:val="0"/>
        </w:rPr>
        <w:t xml:space="preserve">                                                                                        </w:t>
      </w:r>
      <w:r w:rsidDel="00000000" w:rsidR="00000000" w:rsidRPr="00000000">
        <w:rPr/>
        <w:drawing>
          <wp:inline distB="0" distT="0" distL="0" distR="0">
            <wp:extent cx="2434277" cy="2816127"/>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434277" cy="2816127"/>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tabs>
          <w:tab w:val="center" w:pos="4680"/>
        </w:tabs>
        <w:rPr>
          <w:b w:val="1"/>
        </w:rPr>
      </w:pPr>
      <w:r w:rsidDel="00000000" w:rsidR="00000000" w:rsidRPr="00000000">
        <w:rPr>
          <w:b w:val="1"/>
          <w:rtl w:val="0"/>
        </w:rPr>
        <w:tab/>
      </w:r>
    </w:p>
    <w:p w:rsidR="00000000" w:rsidDel="00000000" w:rsidP="00000000" w:rsidRDefault="00000000" w:rsidRPr="00000000" w14:paraId="00000066">
      <w:pPr>
        <w:tabs>
          <w:tab w:val="center" w:pos="4680"/>
        </w:tabs>
        <w:rPr>
          <w:b w:val="1"/>
        </w:rPr>
      </w:pPr>
      <w:r w:rsidDel="00000000" w:rsidR="00000000" w:rsidRPr="00000000">
        <w:rPr>
          <w:rtl w:val="0"/>
        </w:rPr>
      </w:r>
    </w:p>
    <w:p w:rsidR="00000000" w:rsidDel="00000000" w:rsidP="00000000" w:rsidRDefault="00000000" w:rsidRPr="00000000" w14:paraId="00000067">
      <w:pPr>
        <w:tabs>
          <w:tab w:val="center" w:pos="4680"/>
        </w:tabs>
        <w:rPr>
          <w:b w:val="1"/>
        </w:rPr>
      </w:pPr>
      <w:r w:rsidDel="00000000" w:rsidR="00000000" w:rsidRPr="00000000">
        <w:rPr>
          <w:rtl w:val="0"/>
        </w:rPr>
      </w:r>
    </w:p>
    <w:p w:rsidR="00000000" w:rsidDel="00000000" w:rsidP="00000000" w:rsidRDefault="00000000" w:rsidRPr="00000000" w14:paraId="00000068">
      <w:pPr>
        <w:tabs>
          <w:tab w:val="center" w:pos="4680"/>
        </w:tabs>
        <w:rPr>
          <w:b w:val="1"/>
        </w:rPr>
      </w:pPr>
      <w:r w:rsidDel="00000000" w:rsidR="00000000" w:rsidRPr="00000000">
        <w:rPr>
          <w:rtl w:val="0"/>
        </w:rPr>
      </w:r>
    </w:p>
    <w:p w:rsidR="00000000" w:rsidDel="00000000" w:rsidP="00000000" w:rsidRDefault="00000000" w:rsidRPr="00000000" w14:paraId="00000069">
      <w:pPr>
        <w:tabs>
          <w:tab w:val="center" w:pos="4680"/>
        </w:tabs>
        <w:rPr>
          <w:b w:val="1"/>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s>
        <w:spacing w:after="0" w:before="0" w:line="259" w:lineRule="auto"/>
        <w:ind w:left="1069"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List out the objects which are hard and soft, rough and smooth in your home.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108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791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1977"/>
        <w:gridCol w:w="1978"/>
        <w:gridCol w:w="1978"/>
        <w:tblGridChange w:id="0">
          <w:tblGrid>
            <w:gridCol w:w="1977"/>
            <w:gridCol w:w="1977"/>
            <w:gridCol w:w="1978"/>
            <w:gridCol w:w="1978"/>
          </w:tblGrid>
        </w:tblGridChange>
      </w:tblGrid>
      <w:tr>
        <w:trPr>
          <w:trHeight w:val="424"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Rough</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Smooth</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Hard</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Soft</w:t>
            </w:r>
          </w:p>
        </w:tc>
      </w:tr>
      <w:tr>
        <w:trPr>
          <w:trHeight w:val="2688"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59" w:lineRule="auto"/>
        <w:ind w:left="108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s>
        <w:spacing w:after="0" w:before="0" w:line="259" w:lineRule="auto"/>
        <w:ind w:left="1069"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Collect and paste the things which are hard and soft and rough and smooth.</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108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7622.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1"/>
        <w:gridCol w:w="3781"/>
        <w:tblGridChange w:id="0">
          <w:tblGrid>
            <w:gridCol w:w="3841"/>
            <w:gridCol w:w="3781"/>
          </w:tblGrid>
        </w:tblGridChange>
      </w:tblGrid>
      <w:tr>
        <w:trPr>
          <w:trHeight w:val="1462" w:hRule="atLeast"/>
        </w:trPr>
        <w:tc>
          <w:tcPr>
            <w:tcBorders>
              <w:bottom w:color="000000" w:space="0" w:sz="0" w:val="nil"/>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Hard</w:t>
            </w:r>
          </w:p>
        </w:tc>
        <w:tc>
          <w:tcPr>
            <w:tcBorders>
              <w:bottom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Hard </w:t>
            </w:r>
          </w:p>
        </w:tc>
      </w:tr>
      <w:tr>
        <w:trPr>
          <w:trHeight w:val="511" w:hRule="atLeast"/>
        </w:trPr>
        <w:tc>
          <w:tcPr>
            <w:tcBorders>
              <w:top w:color="000000" w:space="0" w:sz="0" w:val="nil"/>
              <w:bottom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462" w:hRule="atLeast"/>
        </w:trPr>
        <w:tc>
          <w:tcPr>
            <w:tcBorders>
              <w:bottom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Soft</w:t>
            </w:r>
          </w:p>
        </w:tc>
        <w:tc>
          <w:tcPr>
            <w:tcBorders>
              <w:bottom w:color="000000" w:space="0" w:sz="0" w:val="nil"/>
            </w:tcBorders>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Soft </w:t>
            </w:r>
          </w:p>
        </w:tc>
      </w:tr>
      <w:tr>
        <w:trPr>
          <w:trHeight w:val="369" w:hRule="atLeast"/>
        </w:trPr>
        <w:tc>
          <w:tcPr>
            <w:tcBorders>
              <w:top w:color="000000" w:space="0" w:sz="0" w:val="nil"/>
              <w:bottom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411" w:hRule="atLeast"/>
        </w:trPr>
        <w:tc>
          <w:tcPr>
            <w:tcBorders>
              <w:top w:color="000000" w:space="0" w:sz="4" w:val="single"/>
              <w:bottom w:color="000000" w:space="0" w:sz="0" w:val="nil"/>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Rough</w:t>
            </w:r>
          </w:p>
        </w:tc>
        <w:tc>
          <w:tcPr>
            <w:tcBorders>
              <w:bottom w:color="000000" w:space="0" w:sz="0" w:val="nil"/>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Rough </w:t>
            </w:r>
          </w:p>
        </w:tc>
      </w:tr>
      <w:tr>
        <w:trPr>
          <w:trHeight w:val="709" w:hRule="atLeast"/>
        </w:trPr>
        <w:tc>
          <w:tcPr>
            <w:tcBorders>
              <w:top w:color="000000" w:space="0" w:sz="0" w:val="nil"/>
              <w:bottom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462" w:hRule="atLeast"/>
        </w:trPr>
        <w:tc>
          <w:tcPr>
            <w:tcBorders>
              <w:bottom w:color="000000" w:space="0" w:sz="0" w:val="nil"/>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Smooth</w:t>
            </w:r>
          </w:p>
        </w:tc>
        <w:tc>
          <w:tcPr>
            <w:tcBorders>
              <w:bottom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Smooth </w:t>
            </w:r>
          </w:p>
        </w:tc>
      </w:tr>
      <w:tr>
        <w:trPr>
          <w:trHeight w:val="709" w:hRule="atLeast"/>
        </w:trPr>
        <w:tc>
          <w:tcPr>
            <w:tcBorders>
              <w:top w:color="000000" w:space="0" w:sz="0" w:val="nil"/>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160" w:before="0" w:line="259"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b w:val="1"/>
        </w:rPr>
      </w:pPr>
      <w:r w:rsidDel="00000000" w:rsidR="00000000" w:rsidRPr="00000000">
        <w:rPr>
          <w:b w:val="1"/>
          <w:rtl w:val="0"/>
        </w:rPr>
        <w:t xml:space="preserve">Day 4</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Collect soft materials available at your home and make any objects that you like.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 toys, greeting cards etc.</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t xml:space="preserve">             </w:t>
      </w:r>
      <w:r w:rsidDel="00000000" w:rsidR="00000000" w:rsidRPr="00000000">
        <w:rPr/>
        <w:drawing>
          <wp:inline distB="0" distT="0" distL="0" distR="0">
            <wp:extent cx="1762125" cy="1762125"/>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62125" cy="17621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690145" cy="1712680"/>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690145" cy="171268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vmalarkody@gmail.com" w:id="0" w:date="2020-12-02T03:01:20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SRI SARADA DEVI VIDYA KENDRA </w:t>
    </w:r>
    <w:r w:rsidDel="00000000" w:rsidR="00000000" w:rsidRPr="00000000">
      <w:drawing>
        <wp:anchor allowOverlap="1" behindDoc="0" distB="0" distT="0" distL="0" distR="0" hidden="0" layoutInCell="1" locked="0" relativeHeight="0" simplePos="0">
          <wp:simplePos x="0" y="0"/>
          <wp:positionH relativeFrom="column">
            <wp:posOffset>2767013</wp:posOffset>
          </wp:positionH>
          <wp:positionV relativeFrom="paragraph">
            <wp:posOffset>-390523</wp:posOffset>
          </wp:positionV>
          <wp:extent cx="414246" cy="477976"/>
          <wp:effectExtent b="0" l="0" r="0" t="0"/>
          <wp:wrapTopAndBottom distB="0" distT="0"/>
          <wp:docPr descr="Ramakrishna Mission Shivanahalli" id="7" name="image7.png"/>
          <a:graphic>
            <a:graphicData uri="http://schemas.openxmlformats.org/drawingml/2006/picture">
              <pic:pic>
                <pic:nvPicPr>
                  <pic:cNvPr descr="Ramakrishna Mission Shivanahalli" id="0" name="image7.png"/>
                  <pic:cNvPicPr preferRelativeResize="0"/>
                </pic:nvPicPr>
                <pic:blipFill>
                  <a:blip r:embed="rId1"/>
                  <a:srcRect b="0" l="0" r="0" t="0"/>
                  <a:stretch>
                    <a:fillRect/>
                  </a:stretch>
                </pic:blipFill>
                <pic:spPr>
                  <a:xfrm>
                    <a:off x="0" y="0"/>
                    <a:ext cx="414246" cy="477976"/>
                  </a:xfrm>
                  <a:prstGeom prst="rect"/>
                  <a:ln/>
                </pic:spPr>
              </pic:pic>
            </a:graphicData>
          </a:graphic>
        </wp:anchor>
      </w:drawing>
    </w:r>
  </w:p>
  <w:p w:rsidR="00000000" w:rsidDel="00000000" w:rsidP="00000000" w:rsidRDefault="00000000" w:rsidRPr="00000000" w14:paraId="00000098">
    <w:pPr>
      <w:spacing w:line="240" w:lineRule="auto"/>
      <w:jc w:val="center"/>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8"/>
        <w:szCs w:val="18"/>
        <w:rtl w:val="0"/>
      </w:rPr>
      <w:t xml:space="preserve">SHIVANAHALLI</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SRI SARADA DEVI VIDYA KENDRA </w:t>
    </w:r>
    <w:r w:rsidDel="00000000" w:rsidR="00000000" w:rsidRPr="00000000">
      <w:drawing>
        <wp:anchor allowOverlap="1" behindDoc="0" distB="0" distT="0" distL="0" distR="0" hidden="0" layoutInCell="1" locked="0" relativeHeight="0" simplePos="0">
          <wp:simplePos x="0" y="0"/>
          <wp:positionH relativeFrom="column">
            <wp:posOffset>2767013</wp:posOffset>
          </wp:positionH>
          <wp:positionV relativeFrom="paragraph">
            <wp:posOffset>-390523</wp:posOffset>
          </wp:positionV>
          <wp:extent cx="414246" cy="477976"/>
          <wp:effectExtent b="0" l="0" r="0" t="0"/>
          <wp:wrapTopAndBottom distB="0" distT="0"/>
          <wp:docPr descr="Ramakrishna Mission Shivanahalli" id="8" name="image7.png"/>
          <a:graphic>
            <a:graphicData uri="http://schemas.openxmlformats.org/drawingml/2006/picture">
              <pic:pic>
                <pic:nvPicPr>
                  <pic:cNvPr descr="Ramakrishna Mission Shivanahalli" id="0" name="image7.png"/>
                  <pic:cNvPicPr preferRelativeResize="0"/>
                </pic:nvPicPr>
                <pic:blipFill>
                  <a:blip r:embed="rId1"/>
                  <a:srcRect b="0" l="0" r="0" t="0"/>
                  <a:stretch>
                    <a:fillRect/>
                  </a:stretch>
                </pic:blipFill>
                <pic:spPr>
                  <a:xfrm>
                    <a:off x="0" y="0"/>
                    <a:ext cx="414246" cy="477976"/>
                  </a:xfrm>
                  <a:prstGeom prst="rect"/>
                  <a:ln/>
                </pic:spPr>
              </pic:pic>
            </a:graphicData>
          </a:graphic>
        </wp:anchor>
      </w:drawing>
    </w:r>
  </w:p>
  <w:p w:rsidR="00000000" w:rsidDel="00000000" w:rsidP="00000000" w:rsidRDefault="00000000" w:rsidRPr="00000000" w14:paraId="0000009A">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8"/>
        <w:szCs w:val="18"/>
        <w:rtl w:val="0"/>
      </w:rPr>
      <w:t xml:space="preserve">SHIVANAHALLI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